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9B03B" w14:textId="77777777" w:rsidR="00E74561" w:rsidRPr="00E74561" w:rsidRDefault="00E74561" w:rsidP="00E74561">
      <w:pPr>
        <w:rPr>
          <w:rFonts w:ascii="Times New Roman" w:eastAsia="Times New Roman" w:hAnsi="Times New Roman"/>
          <w:b/>
        </w:rPr>
      </w:pPr>
      <w:r w:rsidRPr="00E74561">
        <w:rPr>
          <w:b/>
        </w:rPr>
        <w:t>ZP/143/2024</w:t>
      </w:r>
    </w:p>
    <w:p w14:paraId="60DAA05F" w14:textId="77777777" w:rsidR="00E74561" w:rsidRPr="00E74561" w:rsidRDefault="00E74561" w:rsidP="00E74561">
      <w:pPr>
        <w:rPr>
          <w:b/>
        </w:rPr>
      </w:pPr>
      <w:r w:rsidRPr="00E74561">
        <w:rPr>
          <w:b/>
        </w:rPr>
        <w:t>Pakiet nr 2</w:t>
      </w:r>
    </w:p>
    <w:p w14:paraId="3E474DA7" w14:textId="77777777" w:rsidR="00E74561" w:rsidRPr="00E74561" w:rsidRDefault="00E74561" w:rsidP="00E74561">
      <w:pPr>
        <w:rPr>
          <w:b/>
        </w:rPr>
      </w:pPr>
      <w:r w:rsidRPr="00E74561">
        <w:rPr>
          <w:b/>
        </w:rPr>
        <w:t>Załącznik  C</w:t>
      </w:r>
    </w:p>
    <w:p w14:paraId="507AE425" w14:textId="77777777" w:rsidR="00E74561" w:rsidRPr="00E74561" w:rsidRDefault="00E74561" w:rsidP="00E74561">
      <w:pPr>
        <w:jc w:val="center"/>
        <w:rPr>
          <w:b/>
        </w:rPr>
      </w:pPr>
      <w:r w:rsidRPr="00E74561">
        <w:rPr>
          <w:b/>
        </w:rPr>
        <w:t>Szczegółowy opis przedmiotu zamówienia (OPZ) / Parametry techniczne</w:t>
      </w:r>
    </w:p>
    <w:p w14:paraId="77BFAA3C" w14:textId="35EB0A6B" w:rsidR="00E74561" w:rsidRDefault="00E74561" w:rsidP="00E74561">
      <w:pPr>
        <w:jc w:val="center"/>
      </w:pPr>
      <w:r w:rsidRPr="00E74561">
        <w:rPr>
          <w:b/>
          <w:color w:val="FF0000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54DD68B4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3F70F7" w14:textId="77777777" w:rsidR="00701C8D" w:rsidRPr="001836A3" w:rsidRDefault="00B3687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</w:rPr>
              <w:t>Łaźnia wodna z zakresem temperatury od 40 do 95 st. C</w:t>
            </w:r>
          </w:p>
        </w:tc>
      </w:tr>
      <w:tr w:rsidR="00701C8D" w:rsidRPr="001836A3" w14:paraId="45C6EBB1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06AB57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7FC4E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51752FA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4CB758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2A73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0B4CCB7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B241F6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92C7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</w:rPr>
            </w:pPr>
          </w:p>
        </w:tc>
      </w:tr>
      <w:tr w:rsidR="00701C8D" w:rsidRPr="001836A3" w14:paraId="1A857F67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26917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63D2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</w:rPr>
            </w:pPr>
          </w:p>
        </w:tc>
      </w:tr>
      <w:tr w:rsidR="00701C8D" w:rsidRPr="001836A3" w14:paraId="048C6F83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7551A9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CA7F8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</w:rPr>
            </w:pPr>
          </w:p>
        </w:tc>
      </w:tr>
      <w:tr w:rsidR="00701C8D" w:rsidRPr="003A2D70" w14:paraId="623DA144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9EB0E9" w14:textId="77777777"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4F59696" w14:textId="77777777" w:rsidR="00701C8D" w:rsidRPr="003A2D70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9EDE51" w14:textId="77777777"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C3C3DC" w14:textId="77777777" w:rsidR="00701C8D" w:rsidRPr="003A2D70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</w:pPr>
            <w:r w:rsidRPr="003A2D70">
              <w:rPr>
                <w:rFonts w:asciiTheme="minorHAnsi" w:eastAsia="Times New Roman" w:hAnsiTheme="minorHAnsi" w:cstheme="minorHAnsi"/>
                <w:b/>
                <w:bCs/>
                <w:kern w:val="0"/>
                <w:lang w:eastAsia="pl-PL"/>
              </w:rPr>
              <w:t>PARAMETRY OFEROWANE</w:t>
            </w:r>
          </w:p>
        </w:tc>
      </w:tr>
      <w:tr w:rsidR="00930340" w:rsidRPr="001836A3" w14:paraId="763EACC7" w14:textId="77777777" w:rsidTr="00676595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609F71" w14:textId="77777777" w:rsidR="00930340" w:rsidRPr="001836A3" w:rsidRDefault="00930340" w:rsidP="0093034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A7EA" w14:textId="77777777" w:rsidR="00D6037A" w:rsidRPr="001836A3" w:rsidRDefault="00E83F4D" w:rsidP="004F0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 w:rsidRPr="00E83F4D">
              <w:rPr>
                <w:rFonts w:asciiTheme="minorHAnsi" w:eastAsia="Times New Roman" w:hAnsiTheme="minorHAnsi" w:cstheme="minorHAnsi"/>
                <w:kern w:val="0"/>
                <w:lang w:eastAsia="pl-PL"/>
              </w:rPr>
              <w:t>Kontrola temperatury w zakresie od RT do +100°C</w:t>
            </w: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238B35" w14:textId="77777777" w:rsidR="00930340" w:rsidRPr="001836A3" w:rsidRDefault="00645C86" w:rsidP="0093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049DE" w14:textId="77777777" w:rsidR="00930340" w:rsidRPr="001836A3" w:rsidRDefault="00930340" w:rsidP="009303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FD65A5" w:rsidRPr="001836A3" w14:paraId="49802488" w14:textId="77777777" w:rsidTr="00D6037A">
        <w:trPr>
          <w:trHeight w:val="36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D77340B" w14:textId="77777777" w:rsidR="00FD65A5" w:rsidRPr="001836A3" w:rsidRDefault="00FD65A5" w:rsidP="00FD65A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D9C" w14:textId="77777777" w:rsidR="00FD65A5" w:rsidRPr="00FD65A5" w:rsidRDefault="00E83F4D" w:rsidP="00FD65A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83F4D">
              <w:rPr>
                <w:rFonts w:asciiTheme="minorHAnsi" w:hAnsiTheme="minorHAnsi" w:cstheme="minorHAnsi"/>
                <w:bCs/>
                <w:color w:val="000000"/>
                <w:kern w:val="0"/>
              </w:rPr>
              <w:t>Rozdzielczość nastawy i kontroli temperatury +/- 0,1°C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3ADED" w14:textId="77777777" w:rsidR="00FD65A5" w:rsidRDefault="00FD65A5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43849" w14:textId="77777777" w:rsidR="00FD65A5" w:rsidRPr="001836A3" w:rsidRDefault="00FD65A5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102D6" w:rsidRPr="001836A3" w14:paraId="6C54E876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065158" w14:textId="77777777" w:rsidR="00A102D6" w:rsidRPr="001836A3" w:rsidRDefault="00A102D6" w:rsidP="00FD65A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71F1" w14:textId="77777777" w:rsidR="00A102D6" w:rsidRDefault="00E83F4D" w:rsidP="00A102D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83F4D">
              <w:rPr>
                <w:rFonts w:asciiTheme="minorHAnsi" w:hAnsiTheme="minorHAnsi" w:cstheme="minorHAnsi"/>
                <w:bCs/>
                <w:color w:val="000000"/>
                <w:kern w:val="0"/>
              </w:rPr>
              <w:t>Kontrola mikroprocesorowa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EDD47" w14:textId="77777777" w:rsidR="00A102D6" w:rsidRDefault="00A102D6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7BC583" w14:textId="77777777" w:rsidR="00A102D6" w:rsidRPr="001836A3" w:rsidRDefault="00A102D6" w:rsidP="00FD65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44D86C28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66E7B6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F9DF" w14:textId="77777777" w:rsidR="00B3687D" w:rsidRDefault="00E83F4D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83F4D">
              <w:rPr>
                <w:rFonts w:asciiTheme="minorHAnsi" w:hAnsiTheme="minorHAnsi" w:cstheme="minorHAnsi"/>
                <w:bCs/>
                <w:color w:val="000000"/>
                <w:kern w:val="0"/>
              </w:rPr>
              <w:t>Bezszwowy zbiornik ze stali nierdzewnej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25C82A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CB92A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3A14B69A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DBA0396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6F28" w14:textId="77777777" w:rsidR="00B3687D" w:rsidRDefault="00E83F4D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83F4D">
              <w:rPr>
                <w:rFonts w:asciiTheme="minorHAnsi" w:hAnsiTheme="minorHAnsi" w:cstheme="minorHAnsi"/>
                <w:bCs/>
                <w:color w:val="000000"/>
                <w:kern w:val="0"/>
              </w:rPr>
              <w:t>Obudowa stalowa, malowana epoksydowo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D06F5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0AC09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3C14C492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AE09E9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2EC" w14:textId="77777777" w:rsidR="00B3687D" w:rsidRDefault="00E83F4D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83F4D">
              <w:rPr>
                <w:rFonts w:asciiTheme="minorHAnsi" w:hAnsiTheme="minorHAnsi" w:cstheme="minorHAnsi"/>
                <w:bCs/>
                <w:color w:val="000000"/>
                <w:kern w:val="0"/>
              </w:rPr>
              <w:t>Panel sterowania z wyświetlaczem odporne na zachlapanie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45DB6D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FA976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B3687D" w:rsidRPr="001836A3" w14:paraId="1E0575F0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3C5F16E" w14:textId="77777777" w:rsidR="00B3687D" w:rsidRPr="001836A3" w:rsidRDefault="00B3687D" w:rsidP="00B3687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BB03" w14:textId="77777777" w:rsidR="00B3687D" w:rsidRDefault="00E83F4D" w:rsidP="00B368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83F4D">
              <w:rPr>
                <w:rFonts w:asciiTheme="minorHAnsi" w:hAnsiTheme="minorHAnsi" w:cstheme="minorHAnsi"/>
                <w:bCs/>
                <w:color w:val="000000"/>
                <w:kern w:val="0"/>
              </w:rPr>
              <w:t>Możliwość zapisu i szybkiego wyboru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min.</w:t>
            </w:r>
            <w:r w:rsidRPr="00E83F4D"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 4 programów pracy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248D1" w14:textId="77777777" w:rsidR="00B3687D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3734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4054E3" w14:textId="77777777" w:rsidR="00B3687D" w:rsidRPr="001836A3" w:rsidRDefault="00B3687D" w:rsidP="00B36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14:paraId="5AD69012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8A3A33" w14:textId="77777777"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158" w14:textId="77777777" w:rsidR="00E83F4D" w:rsidRPr="00E83F4D" w:rsidRDefault="00E83F4D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83F4D">
              <w:rPr>
                <w:rFonts w:asciiTheme="minorHAnsi" w:hAnsiTheme="minorHAnsi" w:cstheme="minorHAnsi"/>
                <w:bCs/>
                <w:color w:val="000000"/>
                <w:kern w:val="0"/>
              </w:rPr>
              <w:t>System alarmowy informujący o przekroczonej temperaturze, zbyt niskim poziomie wody lub uszkodzeniu sondy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BF9624" w14:textId="77777777"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FAD42" w14:textId="77777777"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14:paraId="1A2AD4AD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61ED3C" w14:textId="77777777"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9CF" w14:textId="77777777" w:rsidR="00E83F4D" w:rsidRPr="00E83F4D" w:rsidRDefault="00E83F4D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E83F4D">
              <w:rPr>
                <w:rFonts w:asciiTheme="minorHAnsi" w:hAnsiTheme="minorHAnsi" w:cstheme="minorHAnsi"/>
                <w:bCs/>
                <w:color w:val="000000"/>
                <w:kern w:val="0"/>
              </w:rPr>
              <w:t>Zegar czasu pracy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04382" w14:textId="77777777"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AAF11" w14:textId="77777777"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14:paraId="40FEAC16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2DBED8" w14:textId="77777777"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680C" w14:textId="77777777" w:rsidR="00E83F4D" w:rsidRPr="00E83F4D" w:rsidRDefault="00E83F4D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Pojemność min. 20l.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74657" w14:textId="77777777"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23100" w14:textId="77777777"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14:paraId="54BA997F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1C8EBA" w14:textId="77777777"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3B08" w14:textId="77777777" w:rsidR="00E83F4D" w:rsidRPr="00E83F4D" w:rsidRDefault="00E83F4D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Wymiary robocze min. 297x500x150mm.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9163FF" w14:textId="77777777"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5E90E" w14:textId="77777777"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E83F4D" w:rsidRPr="001836A3" w14:paraId="36262473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9F8E0E" w14:textId="77777777" w:rsidR="00E83F4D" w:rsidRPr="001836A3" w:rsidRDefault="00E83F4D" w:rsidP="00E83F4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7EA9" w14:textId="77777777" w:rsidR="00E83F4D" w:rsidRPr="00E83F4D" w:rsidRDefault="00E83F4D" w:rsidP="00E83F4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</w:rPr>
              <w:t xml:space="preserve">Wymiary zewnętrzne min. 392x555x233mm.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CEF7C" w14:textId="77777777" w:rsidR="00E83F4D" w:rsidRPr="00F37344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FA2429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C5CF0" w14:textId="77777777" w:rsidR="00E83F4D" w:rsidRPr="001836A3" w:rsidRDefault="00E83F4D" w:rsidP="00E83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15BF481D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6C977B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5CF" w14:textId="22C9A670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F67C9B"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D9505" w14:textId="77777777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AAAD19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2562D87E" w14:textId="77777777" w:rsidTr="002C1CCC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6A7A43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3B5A" w14:textId="2D02E5E3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F67C9B">
              <w:t xml:space="preserve">Okres gwarancji w miesiącach (wymagany min. </w:t>
            </w:r>
            <w:r>
              <w:t>12</w:t>
            </w:r>
            <w:r w:rsidRPr="00F67C9B">
              <w:t xml:space="preserve"> m-ce)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EAB75" w14:textId="633A0F14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49772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3F690D7F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40E1A1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9443" w14:textId="45615565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9FB7" w14:textId="4215E972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BF87F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1C820824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79F1D0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3A3" w14:textId="5DA98784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6D6C" w14:textId="4BC0A945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A8D79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34069885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3FE18D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B9DC" w14:textId="392A9F7F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0C61" w14:textId="3335A667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6ECEF7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6396FA1C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E9E059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509" w14:textId="2C3D7A09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FA1B" w14:textId="4D7F8316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09D80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70CFA87A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0B9188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C913" w14:textId="2FD4B856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C05D" w14:textId="0EB090D0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056D2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04A6E2FC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6F978E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3FAD" w14:textId="77777777" w:rsidR="00A6790C" w:rsidRPr="00721E10" w:rsidRDefault="00A6790C" w:rsidP="00A6790C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eastAsia="Times New Roman" w:cs="Arial"/>
                <w:lang w:eastAsia="pl-P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7515F11C" w14:textId="52878798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A6CC" w14:textId="3469B174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EC20A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2A26BB34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678C38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3A8" w14:textId="55C983CF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A2C7" w14:textId="2ED27FC8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671C1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36DBF121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DE7E83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40D4" w14:textId="5C7CDE7E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EBAB" w14:textId="3D706283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CD31D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65E2121C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CC3F07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212" w14:textId="1B801428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745" w14:textId="1B9210D5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00023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528FF670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7F874D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51A" w14:textId="4D9C8E19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721E10">
              <w:rPr>
                <w:rFonts w:cstheme="minorHAnsi"/>
              </w:rPr>
              <w:t>Paszport techniczny</w:t>
            </w:r>
            <w:r>
              <w:rPr>
                <w:rFonts w:cstheme="minorHAnsi"/>
              </w:rPr>
              <w:t>/ 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685F" w14:textId="0A04434E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BDD26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  <w:tr w:rsidR="00A6790C" w:rsidRPr="001836A3" w14:paraId="521E0A77" w14:textId="77777777" w:rsidTr="00174960">
        <w:trPr>
          <w:trHeight w:val="25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A9A91B" w14:textId="77777777" w:rsidR="00A6790C" w:rsidRPr="001836A3" w:rsidRDefault="00A6790C" w:rsidP="00A679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23A" w14:textId="62CEB740" w:rsidR="00A6790C" w:rsidRPr="00B60363" w:rsidRDefault="00A6790C" w:rsidP="00A6790C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 w:rsidRPr="00B60363">
              <w:rPr>
                <w:rFonts w:asciiTheme="minorHAnsi" w:hAnsiTheme="minorHAnsi"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A20133">
              <w:rPr>
                <w:rFonts w:asciiTheme="minorHAnsi" w:hAnsiTheme="minorHAnsi" w:cstheme="minorHAnsi"/>
              </w:rPr>
              <w:t xml:space="preserve">do </w:t>
            </w:r>
            <w:bookmarkStart w:id="0" w:name="_GoBack"/>
            <w:bookmarkEnd w:id="0"/>
            <w:r w:rsidRPr="00B60363">
              <w:rPr>
                <w:rFonts w:asciiTheme="minorHAnsi" w:hAnsiTheme="minorHAnsi" w:cstheme="minorHAnsi"/>
              </w:rPr>
              <w:t>3 tygodni od dnia złożenia zamówienia przez Zamawiającego.</w:t>
            </w:r>
          </w:p>
          <w:p w14:paraId="74C95429" w14:textId="12A6226F" w:rsidR="00A6790C" w:rsidRDefault="00A6790C" w:rsidP="00A679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</w:rPr>
            </w:pPr>
            <w:r w:rsidRPr="00B60363">
              <w:rPr>
                <w:rFonts w:asciiTheme="minorHAnsi" w:hAnsiTheme="minorHAnsi"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EA38D" w14:textId="0A83BD5E" w:rsidR="00A6790C" w:rsidRPr="00FA2429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C53F66" w14:textId="77777777" w:rsidR="00A6790C" w:rsidRPr="001836A3" w:rsidRDefault="00A6790C" w:rsidP="00A67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</w:tr>
    </w:tbl>
    <w:p w14:paraId="5FF27485" w14:textId="77777777" w:rsidR="00E74561" w:rsidRPr="00E74561" w:rsidRDefault="00E74561" w:rsidP="00E74561">
      <w:pPr>
        <w:jc w:val="both"/>
        <w:rPr>
          <w:rFonts w:ascii="Aptos" w:eastAsia="Times New Roman" w:hAnsi="Aptos" w:cstheme="minorHAnsi"/>
          <w:b/>
        </w:rPr>
      </w:pPr>
      <w:r w:rsidRPr="00E74561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736D0BFF" w14:textId="77777777" w:rsidR="00E74561" w:rsidRPr="00E74561" w:rsidRDefault="00E74561" w:rsidP="00E74561">
      <w:pPr>
        <w:jc w:val="both"/>
        <w:rPr>
          <w:rFonts w:ascii="Aptos" w:hAnsi="Aptos" w:cstheme="minorHAnsi"/>
          <w:b/>
          <w:color w:val="FF0000"/>
        </w:rPr>
      </w:pPr>
      <w:r w:rsidRPr="00E74561">
        <w:rPr>
          <w:rFonts w:ascii="Aptos" w:hAnsi="Aptos" w:cstheme="minorHAnsi"/>
          <w:b/>
          <w:color w:val="FF0000"/>
          <w:highlight w:val="yellow"/>
        </w:rPr>
        <w:t>Brak złożenia Załącznika C skutkuje odrzuceniem oferty z postępowania.</w:t>
      </w:r>
    </w:p>
    <w:p w14:paraId="3972353E" w14:textId="77777777" w:rsidR="00E74561" w:rsidRPr="00E74561" w:rsidRDefault="00E74561" w:rsidP="00E74561">
      <w:pPr>
        <w:rPr>
          <w:rFonts w:ascii="Times New Roman" w:hAnsi="Times New Roman"/>
        </w:rPr>
      </w:pPr>
    </w:p>
    <w:p w14:paraId="6D714BE2" w14:textId="77777777" w:rsidR="00E74561" w:rsidRPr="00E74561" w:rsidRDefault="00E74561" w:rsidP="00E74561">
      <w:r w:rsidRPr="00E74561">
        <w:t xml:space="preserve">Uwaga: </w:t>
      </w:r>
    </w:p>
    <w:p w14:paraId="2E791E6E" w14:textId="77777777" w:rsidR="00E74561" w:rsidRPr="00E74561" w:rsidRDefault="00E74561" w:rsidP="00E74561">
      <w:r w:rsidRPr="00E74561">
        <w:t>1. Parametry techniczne graniczne stanowią wymagania - nie spełnienie choćby jednego z w/w wymogów spowoduje odrzucenie oferty.</w:t>
      </w:r>
    </w:p>
    <w:p w14:paraId="77912937" w14:textId="77777777" w:rsidR="00E74561" w:rsidRPr="00E74561" w:rsidRDefault="00E74561" w:rsidP="00E74561">
      <w:r w:rsidRPr="00E74561">
        <w:t>2. Zamawiający zastrzega sobie możliwość zażądania potwierdzenia wiarygodności przedstawionych przez Wykonawcę danych we wszystkich dostępnych źródłach w tym u producenta.</w:t>
      </w:r>
    </w:p>
    <w:p w14:paraId="16E71938" w14:textId="77777777" w:rsidR="00E74561" w:rsidRPr="00E74561" w:rsidRDefault="00E74561" w:rsidP="00E74561">
      <w:r w:rsidRPr="00E74561">
        <w:t xml:space="preserve">.................................................................................... </w:t>
      </w:r>
    </w:p>
    <w:p w14:paraId="3ABF4519" w14:textId="77777777" w:rsidR="00E74561" w:rsidRPr="00E74561" w:rsidRDefault="00E74561" w:rsidP="00E74561">
      <w:r w:rsidRPr="00E74561">
        <w:lastRenderedPageBreak/>
        <w:t xml:space="preserve"> data i podpis</w:t>
      </w:r>
    </w:p>
    <w:p w14:paraId="61B10E9A" w14:textId="77777777" w:rsidR="00A65637" w:rsidRDefault="00A65637"/>
    <w:sectPr w:rsidR="00A65637" w:rsidSect="00751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EBA7A" w14:textId="77777777" w:rsidR="00E4748A" w:rsidRDefault="00E4748A" w:rsidP="00E4748A">
      <w:pPr>
        <w:spacing w:after="0" w:line="240" w:lineRule="auto"/>
      </w:pPr>
      <w:r>
        <w:separator/>
      </w:r>
    </w:p>
  </w:endnote>
  <w:endnote w:type="continuationSeparator" w:id="0">
    <w:p w14:paraId="6E9EC5A2" w14:textId="77777777" w:rsidR="00E4748A" w:rsidRDefault="00E4748A" w:rsidP="00E47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D9F9" w14:textId="77777777" w:rsidR="00E4748A" w:rsidRDefault="00E474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18151" w14:textId="77777777" w:rsidR="00E4748A" w:rsidRDefault="00E474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E319A" w14:textId="77777777" w:rsidR="00E4748A" w:rsidRDefault="00E474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26C5B" w14:textId="77777777" w:rsidR="00E4748A" w:rsidRDefault="00E4748A" w:rsidP="00E4748A">
      <w:pPr>
        <w:spacing w:after="0" w:line="240" w:lineRule="auto"/>
      </w:pPr>
      <w:r>
        <w:separator/>
      </w:r>
    </w:p>
  </w:footnote>
  <w:footnote w:type="continuationSeparator" w:id="0">
    <w:p w14:paraId="60952AE9" w14:textId="77777777" w:rsidR="00E4748A" w:rsidRDefault="00E4748A" w:rsidP="00E47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5C222" w14:textId="77777777" w:rsidR="00E4748A" w:rsidRDefault="00E474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C543C" w14:textId="77777777" w:rsidR="00E4748A" w:rsidRDefault="00E4748A" w:rsidP="00E4748A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0DB05D58" w14:textId="1BDDB189" w:rsidR="00E4748A" w:rsidRDefault="00E4748A">
    <w:pPr>
      <w:pStyle w:val="Nagwek"/>
    </w:pPr>
  </w:p>
  <w:p w14:paraId="56F8FCB2" w14:textId="77777777" w:rsidR="00E4748A" w:rsidRDefault="00E474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BE43" w14:textId="77777777" w:rsidR="00E4748A" w:rsidRDefault="00E474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D"/>
    <w:rsid w:val="00022A8F"/>
    <w:rsid w:val="00066BE4"/>
    <w:rsid w:val="000B5B6A"/>
    <w:rsid w:val="000D2FB8"/>
    <w:rsid w:val="001177E8"/>
    <w:rsid w:val="001836A3"/>
    <w:rsid w:val="001C37C3"/>
    <w:rsid w:val="001F0482"/>
    <w:rsid w:val="001F230C"/>
    <w:rsid w:val="00240852"/>
    <w:rsid w:val="002C1CCC"/>
    <w:rsid w:val="00301273"/>
    <w:rsid w:val="00346E19"/>
    <w:rsid w:val="00351E89"/>
    <w:rsid w:val="00366A68"/>
    <w:rsid w:val="0036746B"/>
    <w:rsid w:val="003A2D70"/>
    <w:rsid w:val="00440F64"/>
    <w:rsid w:val="004B1B7C"/>
    <w:rsid w:val="004D47CC"/>
    <w:rsid w:val="004D52CA"/>
    <w:rsid w:val="004F07FD"/>
    <w:rsid w:val="004F651B"/>
    <w:rsid w:val="0053215B"/>
    <w:rsid w:val="00546E61"/>
    <w:rsid w:val="005B7567"/>
    <w:rsid w:val="005C7B72"/>
    <w:rsid w:val="006063C7"/>
    <w:rsid w:val="00645C86"/>
    <w:rsid w:val="0067554D"/>
    <w:rsid w:val="006B627F"/>
    <w:rsid w:val="00701C8D"/>
    <w:rsid w:val="00751C22"/>
    <w:rsid w:val="00760E88"/>
    <w:rsid w:val="007B4ECE"/>
    <w:rsid w:val="00822C79"/>
    <w:rsid w:val="008F0057"/>
    <w:rsid w:val="00930340"/>
    <w:rsid w:val="00985B78"/>
    <w:rsid w:val="009E3918"/>
    <w:rsid w:val="00A102D6"/>
    <w:rsid w:val="00A20133"/>
    <w:rsid w:val="00A5689B"/>
    <w:rsid w:val="00A65637"/>
    <w:rsid w:val="00A6790C"/>
    <w:rsid w:val="00AB29FB"/>
    <w:rsid w:val="00B1377A"/>
    <w:rsid w:val="00B27D3F"/>
    <w:rsid w:val="00B31382"/>
    <w:rsid w:val="00B3687D"/>
    <w:rsid w:val="00BC1123"/>
    <w:rsid w:val="00C14F59"/>
    <w:rsid w:val="00C401BA"/>
    <w:rsid w:val="00C94D6A"/>
    <w:rsid w:val="00CB26C5"/>
    <w:rsid w:val="00D01631"/>
    <w:rsid w:val="00D45ADB"/>
    <w:rsid w:val="00D50D6E"/>
    <w:rsid w:val="00D6037A"/>
    <w:rsid w:val="00DB749A"/>
    <w:rsid w:val="00DE78CA"/>
    <w:rsid w:val="00DF0153"/>
    <w:rsid w:val="00E4748A"/>
    <w:rsid w:val="00E74561"/>
    <w:rsid w:val="00E83F4D"/>
    <w:rsid w:val="00E87AA4"/>
    <w:rsid w:val="00EC583A"/>
    <w:rsid w:val="00EE328E"/>
    <w:rsid w:val="00F63C3F"/>
    <w:rsid w:val="00F64102"/>
    <w:rsid w:val="00F83316"/>
    <w:rsid w:val="00FD65A5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9D10B"/>
  <w15:docId w15:val="{DB513725-749A-47A0-A8BE-D03AFE3D4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4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48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474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48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6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2024-10-24T08:25:00Z</dcterms:modified>
</cp:coreProperties>
</file>